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3F" w:rsidRDefault="00FA083F" w:rsidP="00FA083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FA083F" w:rsidRDefault="00FA083F" w:rsidP="00FA08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FA083F" w:rsidRDefault="00FA083F" w:rsidP="00FA08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FA083F" w:rsidRDefault="00FA083F" w:rsidP="00FA08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FA083F" w:rsidRDefault="00FA083F" w:rsidP="00FA08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04 Број: 06-2/4</w:t>
      </w:r>
      <w:r w:rsidR="00777B04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  <w:lang w:val="sr-Cyrl-CS"/>
        </w:rPr>
        <w:t>-14</w:t>
      </w:r>
    </w:p>
    <w:p w:rsidR="00FA083F" w:rsidRDefault="009109C7" w:rsidP="00FA08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A08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083F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proofErr w:type="gramEnd"/>
      <w:r w:rsidR="00FA08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083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FA083F">
        <w:rPr>
          <w:rFonts w:ascii="Times New Roman" w:hAnsi="Times New Roman" w:cs="Times New Roman"/>
          <w:sz w:val="24"/>
          <w:szCs w:val="24"/>
        </w:rPr>
        <w:t>4</w:t>
      </w:r>
      <w:r w:rsidR="00FA083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FA083F" w:rsidRDefault="00FA083F" w:rsidP="00FA08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FA083F" w:rsidRDefault="00FA083F" w:rsidP="00FA08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083F" w:rsidRDefault="00FA083F" w:rsidP="00FA08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083F" w:rsidRDefault="00FA083F" w:rsidP="00FA08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FA083F" w:rsidRDefault="00FA083F" w:rsidP="00FA08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083F" w:rsidRDefault="00FA083F" w:rsidP="00FA08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FA083F" w:rsidRDefault="00FA083F" w:rsidP="00FA083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083F" w:rsidRDefault="00FA083F" w:rsidP="00FA08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FA083F" w:rsidRDefault="00FA083F" w:rsidP="00FA08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 </w:t>
      </w:r>
      <w:r w:rsidR="00B45361">
        <w:rPr>
          <w:rFonts w:ascii="Times New Roman" w:hAnsi="Times New Roman" w:cs="Times New Roman"/>
          <w:sz w:val="24"/>
          <w:szCs w:val="24"/>
          <w:lang w:val="sr-Cyrl-RS"/>
        </w:rPr>
        <w:t xml:space="preserve">ПОНЕДЕЉАК </w:t>
      </w:r>
      <w:r w:rsidR="000E4C24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ДЕЦЕМБАР 2014. ГОДИНЕ, СА ПОЧЕТКОМ У </w:t>
      </w:r>
      <w:r w:rsidR="009109C7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109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FA083F" w:rsidRDefault="00FA083F" w:rsidP="00FA08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083F" w:rsidRDefault="00FA083F" w:rsidP="00FA083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FA083F" w:rsidRDefault="00FA083F" w:rsidP="00FA08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A083F" w:rsidRDefault="00FA083F" w:rsidP="00FA083F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FA083F" w:rsidRPr="00777B04" w:rsidRDefault="00FA083F" w:rsidP="00FA083F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777B04" w:rsidRPr="00777B04" w:rsidRDefault="00777B04" w:rsidP="00777B04">
      <w:pPr>
        <w:spacing w:after="0"/>
        <w:rPr>
          <w:rFonts w:ascii="Times New Roman" w:hAnsi="Times New Roman"/>
          <w:bCs/>
          <w:sz w:val="24"/>
          <w:szCs w:val="24"/>
          <w:lang w:val="ru-RU"/>
        </w:rPr>
      </w:pPr>
      <w:r w:rsidRPr="00777B04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777B04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777B04" w:rsidRPr="00777B04" w:rsidRDefault="00777B04" w:rsidP="00777B04">
      <w:pPr>
        <w:spacing w:after="120"/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</w:pPr>
      <w:r w:rsidRPr="00777B04">
        <w:rPr>
          <w:rFonts w:ascii="Times New Roman" w:eastAsia="Batang" w:hAnsi="Times New Roman"/>
          <w:sz w:val="24"/>
          <w:szCs w:val="24"/>
          <w:lang w:val="sr-Cyrl-CS"/>
        </w:rPr>
        <w:t>1</w:t>
      </w:r>
      <w:r w:rsidRPr="00777B04">
        <w:rPr>
          <w:rFonts w:ascii="Times New Roman" w:eastAsia="Batang" w:hAnsi="Times New Roman"/>
          <w:sz w:val="24"/>
          <w:szCs w:val="24"/>
          <w:lang w:val="ru-RU"/>
        </w:rPr>
        <w:t xml:space="preserve">. </w:t>
      </w:r>
      <w:r w:rsidR="009109C7">
        <w:rPr>
          <w:rFonts w:ascii="Times New Roman" w:eastAsia="Batang" w:hAnsi="Times New Roman"/>
          <w:sz w:val="24"/>
          <w:szCs w:val="24"/>
          <w:lang w:val="sr-Cyrl-RS"/>
        </w:rPr>
        <w:t xml:space="preserve">Разматрање </w:t>
      </w:r>
      <w:r w:rsidRPr="00777B04">
        <w:rPr>
          <w:rFonts w:ascii="Times New Roman" w:eastAsia="Batang" w:hAnsi="Times New Roman"/>
          <w:sz w:val="24"/>
          <w:szCs w:val="24"/>
          <w:lang w:val="ru-RU"/>
        </w:rPr>
        <w:t>Предлог</w:t>
      </w:r>
      <w:r w:rsidR="0072722A">
        <w:rPr>
          <w:rFonts w:ascii="Times New Roman" w:eastAsia="Batang" w:hAnsi="Times New Roman"/>
          <w:sz w:val="24"/>
          <w:szCs w:val="24"/>
          <w:lang w:val="ru-RU"/>
        </w:rPr>
        <w:t>а</w:t>
      </w:r>
      <w:r w:rsidRPr="00777B04">
        <w:rPr>
          <w:rFonts w:ascii="Times New Roman" w:eastAsia="Batang" w:hAnsi="Times New Roman"/>
          <w:sz w:val="24"/>
          <w:szCs w:val="24"/>
          <w:lang w:val="ru-RU"/>
        </w:rPr>
        <w:t xml:space="preserve"> закона о изменама и допунама Закона о буџету Републике Србије за 2014. годину са Предлогом одлуке о давању сагласности на Одлуку о изменама Финансијског плана Републичког фонда за пензијско и инвалидско осигурање за 2014. годину и Предлогом одлуке о давању сагласности на Одлуку о изменама Финансијског плана Националне службе за запошљавање за 2014. годину, који је поднела Вл</w:t>
      </w:r>
      <w:r w:rsidR="009C2D62">
        <w:rPr>
          <w:rFonts w:ascii="Times New Roman" w:eastAsia="Batang" w:hAnsi="Times New Roman"/>
          <w:sz w:val="24"/>
          <w:szCs w:val="24"/>
          <w:lang w:val="ru-RU"/>
        </w:rPr>
        <w:t>ада;</w:t>
      </w:r>
    </w:p>
    <w:p w:rsidR="00777B04" w:rsidRPr="00777B04" w:rsidRDefault="00777B04" w:rsidP="00777B04">
      <w:pPr>
        <w:spacing w:after="120"/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</w:pPr>
      <w:r w:rsidRPr="00777B04">
        <w:rPr>
          <w:rFonts w:ascii="Times New Roman" w:eastAsia="Batang" w:hAnsi="Times New Roman"/>
          <w:sz w:val="24"/>
          <w:szCs w:val="24"/>
          <w:lang w:val="sr-Cyrl-CS"/>
        </w:rPr>
        <w:t>2</w:t>
      </w:r>
      <w:r w:rsidRPr="00777B04">
        <w:rPr>
          <w:rFonts w:ascii="Times New Roman" w:eastAsia="Batang" w:hAnsi="Times New Roman"/>
          <w:sz w:val="24"/>
          <w:szCs w:val="24"/>
          <w:lang w:val="ru-RU"/>
        </w:rPr>
        <w:t xml:space="preserve">. </w:t>
      </w:r>
      <w:r w:rsidR="009C2D62">
        <w:rPr>
          <w:rFonts w:ascii="Times New Roman" w:eastAsia="Batang" w:hAnsi="Times New Roman"/>
          <w:sz w:val="24"/>
          <w:szCs w:val="24"/>
          <w:lang w:val="ru-RU"/>
        </w:rPr>
        <w:t xml:space="preserve">Разматрање </w:t>
      </w:r>
      <w:r w:rsidRPr="00777B04">
        <w:rPr>
          <w:rFonts w:ascii="Times New Roman" w:eastAsia="Batang" w:hAnsi="Times New Roman"/>
          <w:sz w:val="24"/>
          <w:szCs w:val="24"/>
          <w:lang w:val="ru-RU"/>
        </w:rPr>
        <w:t>Предлог</w:t>
      </w:r>
      <w:r w:rsidR="009C2D62">
        <w:rPr>
          <w:rFonts w:ascii="Times New Roman" w:eastAsia="Batang" w:hAnsi="Times New Roman"/>
          <w:sz w:val="24"/>
          <w:szCs w:val="24"/>
          <w:lang w:val="ru-RU"/>
        </w:rPr>
        <w:t>а</w:t>
      </w:r>
      <w:r w:rsidRPr="00777B04">
        <w:rPr>
          <w:rFonts w:ascii="Times New Roman" w:eastAsia="Batang" w:hAnsi="Times New Roman"/>
          <w:sz w:val="24"/>
          <w:szCs w:val="24"/>
          <w:lang w:val="ru-RU"/>
        </w:rPr>
        <w:t xml:space="preserve"> закона о буџету Републике Србије за 201</w:t>
      </w:r>
      <w:r w:rsidRPr="00777B04">
        <w:rPr>
          <w:rFonts w:ascii="Times New Roman" w:eastAsia="Batang" w:hAnsi="Times New Roman"/>
          <w:sz w:val="24"/>
          <w:szCs w:val="24"/>
        </w:rPr>
        <w:t>5</w:t>
      </w:r>
      <w:r w:rsidRPr="00777B04">
        <w:rPr>
          <w:rFonts w:ascii="Times New Roman" w:eastAsia="Batang" w:hAnsi="Times New Roman"/>
          <w:sz w:val="24"/>
          <w:szCs w:val="24"/>
          <w:lang w:val="ru-RU"/>
        </w:rPr>
        <w:t xml:space="preserve">. годину са Предлогом одлуке о давању сагласности на Финансијски план Републичког фонда за пензијско и инвалидско осигурање за 2015. годину, Предлогом одлуке о давању сагласности на Финансијски план Републичког фонда за здравствено осигурање за 2015. годину, Предлогом одлуке о давању сагласности на Финансијски план Националне службе за запошљавање за 2015. годину </w:t>
      </w:r>
      <w:r w:rsidRPr="00777B04">
        <w:rPr>
          <w:rFonts w:ascii="Times New Roman" w:eastAsia="Batang" w:hAnsi="Times New Roman"/>
          <w:sz w:val="24"/>
          <w:szCs w:val="24"/>
          <w:lang w:val="sr-Cyrl-CS"/>
        </w:rPr>
        <w:t xml:space="preserve">и </w:t>
      </w:r>
      <w:r w:rsidRPr="00777B04">
        <w:rPr>
          <w:rFonts w:ascii="Times New Roman" w:eastAsia="Batang" w:hAnsi="Times New Roman"/>
          <w:sz w:val="24"/>
          <w:szCs w:val="24"/>
          <w:lang w:val="ru-RU"/>
        </w:rPr>
        <w:t xml:space="preserve">Предлогом одлуке о давању сагласности на Финансијски план Фонда за социјално осигурање војних осигураника за 2015. годину, који </w:t>
      </w:r>
      <w:r w:rsidR="009C2D62">
        <w:rPr>
          <w:rFonts w:ascii="Times New Roman" w:eastAsia="Batang" w:hAnsi="Times New Roman"/>
          <w:sz w:val="24"/>
          <w:szCs w:val="24"/>
          <w:lang w:val="ru-RU"/>
        </w:rPr>
        <w:t>је поднела Влада;</w:t>
      </w:r>
    </w:p>
    <w:p w:rsidR="00777B04" w:rsidRPr="00777B04" w:rsidRDefault="00777B04" w:rsidP="00777B04">
      <w:pPr>
        <w:spacing w:after="120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777B04">
        <w:rPr>
          <w:rFonts w:ascii="Times New Roman" w:hAnsi="Times New Roman"/>
          <w:bCs/>
          <w:sz w:val="24"/>
          <w:szCs w:val="24"/>
          <w:lang w:val="sr-Cyrl-CS"/>
        </w:rPr>
        <w:t xml:space="preserve">3. </w:t>
      </w:r>
      <w:r w:rsidR="009C2D62">
        <w:rPr>
          <w:rFonts w:ascii="Times New Roman" w:hAnsi="Times New Roman"/>
          <w:bCs/>
          <w:sz w:val="24"/>
          <w:szCs w:val="24"/>
          <w:lang w:val="sr-Cyrl-CS"/>
        </w:rPr>
        <w:t xml:space="preserve">Разматрање </w:t>
      </w:r>
      <w:r w:rsidRPr="00777B04">
        <w:rPr>
          <w:rFonts w:ascii="Times New Roman" w:hAnsi="Times New Roman"/>
          <w:bCs/>
          <w:sz w:val="24"/>
          <w:szCs w:val="24"/>
          <w:lang w:val="sr-Cyrl-CS"/>
        </w:rPr>
        <w:t>Предлог</w:t>
      </w:r>
      <w:r w:rsidR="009C2D62">
        <w:rPr>
          <w:rFonts w:ascii="Times New Roman" w:hAnsi="Times New Roman"/>
          <w:bCs/>
          <w:sz w:val="24"/>
          <w:szCs w:val="24"/>
          <w:lang w:val="sr-Cyrl-CS"/>
        </w:rPr>
        <w:t>а</w:t>
      </w:r>
      <w:r w:rsidRPr="00777B04">
        <w:rPr>
          <w:rFonts w:ascii="Times New Roman" w:hAnsi="Times New Roman"/>
          <w:bCs/>
          <w:sz w:val="24"/>
          <w:szCs w:val="24"/>
          <w:lang w:val="sr-Cyrl-CS"/>
        </w:rPr>
        <w:t xml:space="preserve"> закона о изменама Закона о пензијском и инвалидском осигурању, </w:t>
      </w:r>
      <w:r w:rsidRPr="00777B04"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 w:rsidR="009C2D62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777B04" w:rsidRPr="00777B04" w:rsidRDefault="00777B04" w:rsidP="00777B04">
      <w:pPr>
        <w:spacing w:after="120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777B04">
        <w:rPr>
          <w:rFonts w:ascii="Times New Roman" w:hAnsi="Times New Roman"/>
          <w:bCs/>
          <w:sz w:val="24"/>
          <w:szCs w:val="24"/>
          <w:lang w:val="sr-Cyrl-CS"/>
        </w:rPr>
        <w:t xml:space="preserve">4. </w:t>
      </w:r>
      <w:r w:rsidR="009C2D62">
        <w:rPr>
          <w:rFonts w:ascii="Times New Roman" w:hAnsi="Times New Roman"/>
          <w:bCs/>
          <w:sz w:val="24"/>
          <w:szCs w:val="24"/>
          <w:lang w:val="sr-Cyrl-CS"/>
        </w:rPr>
        <w:t xml:space="preserve">Разматрање </w:t>
      </w:r>
      <w:r w:rsidRPr="00777B04">
        <w:rPr>
          <w:rFonts w:ascii="Times New Roman" w:hAnsi="Times New Roman"/>
          <w:bCs/>
          <w:sz w:val="24"/>
          <w:szCs w:val="24"/>
          <w:lang w:val="sr-Cyrl-CS"/>
        </w:rPr>
        <w:t>Предлог</w:t>
      </w:r>
      <w:r w:rsidR="009C2D62">
        <w:rPr>
          <w:rFonts w:ascii="Times New Roman" w:hAnsi="Times New Roman"/>
          <w:bCs/>
          <w:sz w:val="24"/>
          <w:szCs w:val="24"/>
          <w:lang w:val="sr-Cyrl-CS"/>
        </w:rPr>
        <w:t>а</w:t>
      </w:r>
      <w:r w:rsidRPr="00777B04">
        <w:rPr>
          <w:rFonts w:ascii="Times New Roman" w:hAnsi="Times New Roman"/>
          <w:bCs/>
          <w:sz w:val="24"/>
          <w:szCs w:val="24"/>
          <w:lang w:val="sr-Cyrl-CS"/>
        </w:rPr>
        <w:t xml:space="preserve"> закона о изменама и допунама Закона о буџетском систему, </w:t>
      </w:r>
      <w:r w:rsidRPr="00777B04"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 w:rsidR="009C2D62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777B04" w:rsidRPr="00777B04" w:rsidRDefault="00777B04" w:rsidP="00777B04">
      <w:pPr>
        <w:spacing w:after="120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777B04">
        <w:rPr>
          <w:rFonts w:ascii="Times New Roman" w:hAnsi="Times New Roman"/>
          <w:bCs/>
          <w:sz w:val="24"/>
          <w:szCs w:val="24"/>
          <w:lang w:val="sr-Cyrl-CS"/>
        </w:rPr>
        <w:t xml:space="preserve">5. </w:t>
      </w:r>
      <w:r w:rsidR="001D637A">
        <w:rPr>
          <w:rFonts w:ascii="Times New Roman" w:hAnsi="Times New Roman"/>
          <w:bCs/>
          <w:sz w:val="24"/>
          <w:szCs w:val="24"/>
          <w:lang w:val="sr-Cyrl-CS"/>
        </w:rPr>
        <w:t xml:space="preserve">Разматрање </w:t>
      </w:r>
      <w:r w:rsidRPr="00777B04">
        <w:rPr>
          <w:rFonts w:ascii="Times New Roman" w:hAnsi="Times New Roman"/>
          <w:bCs/>
          <w:sz w:val="24"/>
          <w:szCs w:val="24"/>
          <w:lang w:val="sr-Cyrl-CS"/>
        </w:rPr>
        <w:t>Предлог</w:t>
      </w:r>
      <w:r w:rsidR="001D637A">
        <w:rPr>
          <w:rFonts w:ascii="Times New Roman" w:hAnsi="Times New Roman"/>
          <w:bCs/>
          <w:sz w:val="24"/>
          <w:szCs w:val="24"/>
          <w:lang w:val="sr-Cyrl-CS"/>
        </w:rPr>
        <w:t>а</w:t>
      </w:r>
      <w:r w:rsidRPr="00777B04">
        <w:rPr>
          <w:rFonts w:ascii="Times New Roman" w:hAnsi="Times New Roman"/>
          <w:bCs/>
          <w:sz w:val="24"/>
          <w:szCs w:val="24"/>
          <w:lang w:val="sr-Cyrl-CS"/>
        </w:rPr>
        <w:t xml:space="preserve"> закона о изменама и допунама Закона о акцизама, </w:t>
      </w:r>
      <w:r w:rsidRPr="00777B04"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 w:rsidR="001D637A">
        <w:rPr>
          <w:rFonts w:ascii="Times New Roman" w:hAnsi="Times New Roman"/>
          <w:sz w:val="24"/>
          <w:szCs w:val="24"/>
          <w:lang w:val="sr-Cyrl-CS"/>
        </w:rPr>
        <w:t>;</w:t>
      </w:r>
      <w:r w:rsidRPr="00777B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D637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77B04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            </w:t>
      </w:r>
    </w:p>
    <w:p w:rsidR="00777B04" w:rsidRPr="00777B04" w:rsidRDefault="00777B04" w:rsidP="00777B04">
      <w:pPr>
        <w:spacing w:after="120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777B04">
        <w:rPr>
          <w:rFonts w:ascii="Times New Roman" w:hAnsi="Times New Roman"/>
          <w:bCs/>
          <w:sz w:val="24"/>
          <w:szCs w:val="24"/>
          <w:lang w:val="sr-Cyrl-CS"/>
        </w:rPr>
        <w:t xml:space="preserve">6. </w:t>
      </w:r>
      <w:r w:rsidR="001D637A">
        <w:rPr>
          <w:rFonts w:ascii="Times New Roman" w:hAnsi="Times New Roman"/>
          <w:bCs/>
          <w:sz w:val="24"/>
          <w:szCs w:val="24"/>
          <w:lang w:val="sr-Cyrl-CS"/>
        </w:rPr>
        <w:t xml:space="preserve">Разматрање </w:t>
      </w:r>
      <w:r w:rsidRPr="00777B04">
        <w:rPr>
          <w:rFonts w:ascii="Times New Roman" w:hAnsi="Times New Roman"/>
          <w:bCs/>
          <w:sz w:val="24"/>
          <w:szCs w:val="24"/>
          <w:lang w:val="sr-Cyrl-CS"/>
        </w:rPr>
        <w:t>Предлог</w:t>
      </w:r>
      <w:r w:rsidR="001D637A">
        <w:rPr>
          <w:rFonts w:ascii="Times New Roman" w:hAnsi="Times New Roman"/>
          <w:bCs/>
          <w:sz w:val="24"/>
          <w:szCs w:val="24"/>
          <w:lang w:val="sr-Cyrl-CS"/>
        </w:rPr>
        <w:t>а</w:t>
      </w:r>
      <w:r w:rsidRPr="00777B04">
        <w:rPr>
          <w:rFonts w:ascii="Times New Roman" w:hAnsi="Times New Roman"/>
          <w:bCs/>
          <w:sz w:val="24"/>
          <w:szCs w:val="24"/>
          <w:lang w:val="sr-Cyrl-CS"/>
        </w:rPr>
        <w:t xml:space="preserve"> закона о измени Закона о порезу на додату вредност, </w:t>
      </w:r>
      <w:r w:rsidRPr="00777B04"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 w:rsidR="001D637A">
        <w:rPr>
          <w:rFonts w:ascii="Times New Roman" w:hAnsi="Times New Roman"/>
          <w:sz w:val="24"/>
          <w:szCs w:val="24"/>
          <w:lang w:val="sr-Cyrl-CS"/>
        </w:rPr>
        <w:t>;</w:t>
      </w:r>
      <w:r w:rsidRPr="00777B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D637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77B04" w:rsidRPr="00777B04" w:rsidRDefault="00777B04" w:rsidP="00777B04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777B04">
        <w:rPr>
          <w:rFonts w:ascii="Times New Roman" w:hAnsi="Times New Roman"/>
          <w:bCs/>
          <w:sz w:val="24"/>
          <w:szCs w:val="24"/>
          <w:lang w:val="sr-Cyrl-CS"/>
        </w:rPr>
        <w:t xml:space="preserve">7. </w:t>
      </w:r>
      <w:r w:rsidR="001D637A">
        <w:rPr>
          <w:rFonts w:ascii="Times New Roman" w:hAnsi="Times New Roman"/>
          <w:bCs/>
          <w:sz w:val="24"/>
          <w:szCs w:val="24"/>
          <w:lang w:val="sr-Cyrl-CS"/>
        </w:rPr>
        <w:t xml:space="preserve">Разматрање </w:t>
      </w:r>
      <w:r w:rsidRPr="00777B04">
        <w:rPr>
          <w:rFonts w:ascii="Times New Roman" w:hAnsi="Times New Roman"/>
          <w:bCs/>
          <w:sz w:val="24"/>
          <w:szCs w:val="24"/>
          <w:lang w:val="sr-Cyrl-CS"/>
        </w:rPr>
        <w:t>Предлог</w:t>
      </w:r>
      <w:r w:rsidR="001D637A">
        <w:rPr>
          <w:rFonts w:ascii="Times New Roman" w:hAnsi="Times New Roman"/>
          <w:bCs/>
          <w:sz w:val="24"/>
          <w:szCs w:val="24"/>
          <w:lang w:val="sr-Cyrl-CS"/>
        </w:rPr>
        <w:t>а</w:t>
      </w:r>
      <w:r w:rsidRPr="00777B04">
        <w:rPr>
          <w:rFonts w:ascii="Times New Roman" w:hAnsi="Times New Roman"/>
          <w:bCs/>
          <w:sz w:val="24"/>
          <w:szCs w:val="24"/>
          <w:lang w:val="sr-Cyrl-CS"/>
        </w:rPr>
        <w:t xml:space="preserve"> закона о изменама и допунама Закона о порезу на добит правних лица, </w:t>
      </w:r>
      <w:r w:rsidRPr="00777B04"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 w:rsidR="001D637A">
        <w:rPr>
          <w:rFonts w:ascii="Times New Roman" w:hAnsi="Times New Roman"/>
          <w:sz w:val="24"/>
          <w:szCs w:val="24"/>
          <w:lang w:val="sr-Cyrl-CS"/>
        </w:rPr>
        <w:t>;</w:t>
      </w:r>
      <w:r w:rsidRPr="00777B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D637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77B04" w:rsidRPr="00777B04" w:rsidRDefault="00777B04" w:rsidP="00777B04">
      <w:pPr>
        <w:spacing w:after="120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777B04">
        <w:rPr>
          <w:rFonts w:ascii="Times New Roman" w:hAnsi="Times New Roman"/>
          <w:bCs/>
          <w:sz w:val="24"/>
          <w:szCs w:val="24"/>
          <w:lang w:val="sr-Cyrl-CS"/>
        </w:rPr>
        <w:lastRenderedPageBreak/>
        <w:t xml:space="preserve">8. </w:t>
      </w:r>
      <w:r w:rsidR="00844DDC">
        <w:rPr>
          <w:rFonts w:ascii="Times New Roman" w:hAnsi="Times New Roman"/>
          <w:bCs/>
          <w:sz w:val="24"/>
          <w:szCs w:val="24"/>
          <w:lang w:val="sr-Cyrl-CS"/>
        </w:rPr>
        <w:t xml:space="preserve">Разматрање </w:t>
      </w:r>
      <w:r w:rsidRPr="00777B04">
        <w:rPr>
          <w:rFonts w:ascii="Times New Roman" w:hAnsi="Times New Roman"/>
          <w:bCs/>
          <w:sz w:val="24"/>
          <w:szCs w:val="24"/>
          <w:lang w:val="sr-Cyrl-CS"/>
        </w:rPr>
        <w:t>Предлог</w:t>
      </w:r>
      <w:r w:rsidR="00844DDC">
        <w:rPr>
          <w:rFonts w:ascii="Times New Roman" w:hAnsi="Times New Roman"/>
          <w:bCs/>
          <w:sz w:val="24"/>
          <w:szCs w:val="24"/>
          <w:lang w:val="sr-Cyrl-CS"/>
        </w:rPr>
        <w:t>а</w:t>
      </w:r>
      <w:r w:rsidRPr="00777B04">
        <w:rPr>
          <w:rFonts w:ascii="Times New Roman" w:hAnsi="Times New Roman"/>
          <w:bCs/>
          <w:sz w:val="24"/>
          <w:szCs w:val="24"/>
          <w:lang w:val="sr-Cyrl-CS"/>
        </w:rPr>
        <w:t xml:space="preserve"> закона о изменама Закона о враћању одузете имовине и обештећењу, </w:t>
      </w:r>
      <w:r w:rsidRPr="00777B04"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 w:rsidR="00844DDC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777B04" w:rsidRPr="00777B04" w:rsidRDefault="00777B04" w:rsidP="00777B04">
      <w:pPr>
        <w:spacing w:after="120"/>
        <w:rPr>
          <w:rFonts w:ascii="Times New Roman" w:hAnsi="Times New Roman"/>
          <w:color w:val="FF0000"/>
          <w:sz w:val="24"/>
          <w:szCs w:val="24"/>
          <w:u w:val="single"/>
          <w:lang w:val="sr-Cyrl-CS"/>
        </w:rPr>
      </w:pPr>
      <w:r w:rsidRPr="00777B04">
        <w:rPr>
          <w:rFonts w:ascii="Times New Roman" w:hAnsi="Times New Roman"/>
          <w:bCs/>
          <w:sz w:val="24"/>
          <w:szCs w:val="24"/>
          <w:lang w:val="sr-Cyrl-CS"/>
        </w:rPr>
        <w:t xml:space="preserve">9. </w:t>
      </w:r>
      <w:r w:rsidR="00844DDC">
        <w:rPr>
          <w:rFonts w:ascii="Times New Roman" w:hAnsi="Times New Roman"/>
          <w:bCs/>
          <w:sz w:val="24"/>
          <w:szCs w:val="24"/>
          <w:lang w:val="sr-Cyrl-CS"/>
        </w:rPr>
        <w:t xml:space="preserve">Разматрање </w:t>
      </w:r>
      <w:r w:rsidRPr="00777B04">
        <w:rPr>
          <w:rFonts w:ascii="Times New Roman" w:hAnsi="Times New Roman"/>
          <w:bCs/>
          <w:sz w:val="24"/>
          <w:szCs w:val="24"/>
          <w:lang w:val="sr-Cyrl-CS"/>
        </w:rPr>
        <w:t>Предлог</w:t>
      </w:r>
      <w:r w:rsidR="00844DDC">
        <w:rPr>
          <w:rFonts w:ascii="Times New Roman" w:hAnsi="Times New Roman"/>
          <w:bCs/>
          <w:sz w:val="24"/>
          <w:szCs w:val="24"/>
          <w:lang w:val="sr-Cyrl-CS"/>
        </w:rPr>
        <w:t>а</w:t>
      </w:r>
      <w:r w:rsidRPr="00777B04">
        <w:rPr>
          <w:rFonts w:ascii="Times New Roman" w:hAnsi="Times New Roman"/>
          <w:bCs/>
          <w:sz w:val="24"/>
          <w:szCs w:val="24"/>
          <w:lang w:val="sr-Cyrl-CS"/>
        </w:rPr>
        <w:t xml:space="preserve"> закона о изменама и допунама Закона о подстицајима у пољопривреди и руралном развоју, </w:t>
      </w:r>
      <w:r w:rsidRPr="00777B04"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 w:rsidR="00844DDC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777B04" w:rsidRPr="00777B04" w:rsidRDefault="00777B04" w:rsidP="00777B04">
      <w:pPr>
        <w:spacing w:after="120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777B04">
        <w:rPr>
          <w:rFonts w:ascii="Times New Roman" w:hAnsi="Times New Roman"/>
          <w:bCs/>
          <w:sz w:val="24"/>
          <w:szCs w:val="24"/>
          <w:lang w:val="sr-Cyrl-CS"/>
        </w:rPr>
        <w:t>10</w:t>
      </w:r>
      <w:r w:rsidRPr="00777B0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44DD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Разматрање </w:t>
      </w:r>
      <w:r w:rsidRPr="00777B04">
        <w:rPr>
          <w:rFonts w:ascii="Times New Roman" w:hAnsi="Times New Roman"/>
          <w:color w:val="000000"/>
          <w:sz w:val="24"/>
          <w:szCs w:val="24"/>
          <w:lang w:val="sr-Cyrl-RS"/>
        </w:rPr>
        <w:t>Предлог</w:t>
      </w:r>
      <w:r w:rsidR="00844DDC">
        <w:rPr>
          <w:rFonts w:ascii="Times New Roman" w:hAnsi="Times New Roman"/>
          <w:color w:val="000000"/>
          <w:sz w:val="24"/>
          <w:szCs w:val="24"/>
          <w:lang w:val="sr-Cyrl-RS"/>
        </w:rPr>
        <w:t>а</w:t>
      </w:r>
      <w:r w:rsidRPr="00777B0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закона о давању гаранције Републике Србије у корист ОТП банка Србија а.д. Нови Сад, </w:t>
      </w:r>
      <w:proofErr w:type="spellStart"/>
      <w:r w:rsidRPr="00777B04">
        <w:rPr>
          <w:rFonts w:ascii="Times New Roman" w:hAnsi="Times New Roman"/>
          <w:color w:val="000000"/>
          <w:sz w:val="24"/>
          <w:szCs w:val="24"/>
        </w:rPr>
        <w:t>Banca</w:t>
      </w:r>
      <w:proofErr w:type="spellEnd"/>
      <w:r w:rsidRPr="00777B0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7B04">
        <w:rPr>
          <w:rFonts w:ascii="Times New Roman" w:hAnsi="Times New Roman"/>
          <w:color w:val="000000"/>
          <w:sz w:val="24"/>
          <w:szCs w:val="24"/>
        </w:rPr>
        <w:t>Intesa</w:t>
      </w:r>
      <w:proofErr w:type="spellEnd"/>
      <w:r w:rsidRPr="00777B0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7B04">
        <w:rPr>
          <w:rFonts w:ascii="Times New Roman" w:hAnsi="Times New Roman"/>
          <w:color w:val="000000"/>
          <w:sz w:val="24"/>
          <w:szCs w:val="24"/>
        </w:rPr>
        <w:t>a.d.</w:t>
      </w:r>
      <w:proofErr w:type="spellEnd"/>
      <w:r w:rsidRPr="00777B04">
        <w:rPr>
          <w:rFonts w:ascii="Times New Roman" w:hAnsi="Times New Roman"/>
          <w:color w:val="000000"/>
          <w:sz w:val="24"/>
          <w:szCs w:val="24"/>
        </w:rPr>
        <w:t xml:space="preserve"> Beograd, NBG Bank Malta LTD, </w:t>
      </w:r>
      <w:r w:rsidRPr="00777B0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''АИК Банка'' а.д. Ниш и </w:t>
      </w:r>
      <w:proofErr w:type="spellStart"/>
      <w:r w:rsidRPr="00777B04">
        <w:rPr>
          <w:rFonts w:ascii="Times New Roman" w:hAnsi="Times New Roman"/>
          <w:color w:val="000000"/>
          <w:sz w:val="24"/>
          <w:szCs w:val="24"/>
        </w:rPr>
        <w:t>UniCredit</w:t>
      </w:r>
      <w:proofErr w:type="spellEnd"/>
      <w:r w:rsidRPr="00777B04">
        <w:rPr>
          <w:rFonts w:ascii="Times New Roman" w:hAnsi="Times New Roman"/>
          <w:color w:val="000000"/>
          <w:sz w:val="24"/>
          <w:szCs w:val="24"/>
        </w:rPr>
        <w:t xml:space="preserve"> Bank </w:t>
      </w:r>
      <w:proofErr w:type="spellStart"/>
      <w:r w:rsidRPr="00777B04">
        <w:rPr>
          <w:rFonts w:ascii="Times New Roman" w:hAnsi="Times New Roman"/>
          <w:color w:val="000000"/>
          <w:sz w:val="24"/>
          <w:szCs w:val="24"/>
        </w:rPr>
        <w:t>Srbija</w:t>
      </w:r>
      <w:proofErr w:type="spellEnd"/>
      <w:r w:rsidRPr="00777B0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7B04">
        <w:rPr>
          <w:rFonts w:ascii="Times New Roman" w:hAnsi="Times New Roman"/>
          <w:color w:val="000000"/>
          <w:sz w:val="24"/>
          <w:szCs w:val="24"/>
        </w:rPr>
        <w:t>a.d.</w:t>
      </w:r>
      <w:proofErr w:type="spellEnd"/>
      <w:r w:rsidRPr="00777B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7B04">
        <w:rPr>
          <w:rFonts w:ascii="Times New Roman" w:hAnsi="Times New Roman"/>
          <w:color w:val="000000"/>
          <w:sz w:val="24"/>
          <w:szCs w:val="24"/>
          <w:lang w:val="sr-Cyrl-CS"/>
        </w:rPr>
        <w:t>Београд, по задужењу Јавног предузећа ''Србијагас'' Нови Сад</w:t>
      </w:r>
      <w:r w:rsidRPr="00777B0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77B0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који је поднела Влада</w:t>
      </w:r>
      <w:r w:rsidR="006D7D46">
        <w:rPr>
          <w:rFonts w:ascii="Times New Roman" w:hAnsi="Times New Roman"/>
          <w:color w:val="000000"/>
          <w:sz w:val="24"/>
          <w:szCs w:val="24"/>
          <w:lang w:val="sr-Cyrl-RS"/>
        </w:rPr>
        <w:t xml:space="preserve">; </w:t>
      </w:r>
    </w:p>
    <w:p w:rsidR="00777B04" w:rsidRPr="00777B04" w:rsidRDefault="00777B04" w:rsidP="00777B04">
      <w:pPr>
        <w:spacing w:after="120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77B04">
        <w:rPr>
          <w:rFonts w:ascii="Times New Roman" w:hAnsi="Times New Roman"/>
          <w:bCs/>
          <w:sz w:val="24"/>
          <w:szCs w:val="24"/>
          <w:lang w:val="sr-Cyrl-CS"/>
        </w:rPr>
        <w:t>11</w:t>
      </w:r>
      <w:r w:rsidRPr="00777B0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D7D46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Разматрање </w:t>
      </w:r>
      <w:r w:rsidRPr="00777B04">
        <w:rPr>
          <w:rFonts w:ascii="Times New Roman" w:hAnsi="Times New Roman"/>
          <w:color w:val="000000"/>
          <w:sz w:val="24"/>
          <w:szCs w:val="24"/>
          <w:lang w:val="sr-Cyrl-RS"/>
        </w:rPr>
        <w:t>Предлог</w:t>
      </w:r>
      <w:r w:rsidR="006D7D46">
        <w:rPr>
          <w:rFonts w:ascii="Times New Roman" w:hAnsi="Times New Roman"/>
          <w:color w:val="000000"/>
          <w:sz w:val="24"/>
          <w:szCs w:val="24"/>
          <w:lang w:val="sr-Cyrl-RS"/>
        </w:rPr>
        <w:t>а</w:t>
      </w:r>
      <w:r w:rsidRPr="00777B0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закона о преузимању обавеза привредног друштва</w:t>
      </w:r>
      <w:r w:rsidRPr="00777B04">
        <w:rPr>
          <w:rFonts w:ascii="Times New Roman" w:hAnsi="Times New Roman"/>
          <w:color w:val="000000"/>
          <w:sz w:val="24"/>
          <w:szCs w:val="24"/>
        </w:rPr>
        <w:t xml:space="preserve"> Air Serbia</w:t>
      </w:r>
      <w:r w:rsidRPr="00777B0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а.д. Београд према правним и физичким лицима по основу извршених услуга и испоручених роба и претварању тих обавеза у јавни дуг Републике Србије</w:t>
      </w:r>
      <w:r w:rsidRPr="00777B04">
        <w:rPr>
          <w:rFonts w:ascii="Times New Roman" w:hAnsi="Times New Roman"/>
          <w:color w:val="000000"/>
          <w:sz w:val="24"/>
          <w:szCs w:val="24"/>
          <w:lang w:val="sr-Cyrl-RS"/>
        </w:rPr>
        <w:t>, који је поднела Влада</w:t>
      </w:r>
      <w:r w:rsidR="006D7D46">
        <w:rPr>
          <w:rFonts w:ascii="Times New Roman" w:hAnsi="Times New Roman"/>
          <w:color w:val="000000"/>
          <w:sz w:val="24"/>
          <w:szCs w:val="24"/>
          <w:lang w:val="sr-Cyrl-RS"/>
        </w:rPr>
        <w:t xml:space="preserve">; </w:t>
      </w:r>
    </w:p>
    <w:p w:rsidR="00FA083F" w:rsidRDefault="00777B04" w:rsidP="006D7D46">
      <w:pPr>
        <w:spacing w:after="120"/>
        <w:rPr>
          <w:rFonts w:ascii="Times New Roman" w:hAnsi="Times New Roman"/>
          <w:sz w:val="24"/>
          <w:szCs w:val="24"/>
        </w:rPr>
      </w:pPr>
      <w:r w:rsidRPr="00777B04">
        <w:rPr>
          <w:rFonts w:ascii="Times New Roman" w:hAnsi="Times New Roman"/>
          <w:bCs/>
          <w:sz w:val="24"/>
          <w:szCs w:val="24"/>
          <w:lang w:val="sr-Cyrl-CS"/>
        </w:rPr>
        <w:t>12</w:t>
      </w:r>
      <w:r w:rsidRPr="00777B0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D7D46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Разматрање </w:t>
      </w:r>
      <w:r w:rsidRPr="00777B04">
        <w:rPr>
          <w:rFonts w:ascii="Times New Roman" w:hAnsi="Times New Roman"/>
          <w:color w:val="000000"/>
          <w:sz w:val="24"/>
          <w:szCs w:val="24"/>
          <w:lang w:val="sr-Cyrl-RS"/>
        </w:rPr>
        <w:t>Предлог</w:t>
      </w:r>
      <w:r w:rsidR="006D7D46">
        <w:rPr>
          <w:rFonts w:ascii="Times New Roman" w:hAnsi="Times New Roman"/>
          <w:color w:val="000000"/>
          <w:sz w:val="24"/>
          <w:szCs w:val="24"/>
          <w:lang w:val="sr-Cyrl-RS"/>
        </w:rPr>
        <w:t>а</w:t>
      </w:r>
      <w:r w:rsidRPr="00777B0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закона о потврђивању Уговора о гаранцији за кредитну линију за Агенцију за осигурање депозита између Републике Србије и Европске банке за обнову и развој, који је поднела Влада</w:t>
      </w:r>
      <w:r w:rsidR="006D7D46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  <w:r w:rsidRPr="00777B0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6D7D4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FA083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</w:p>
    <w:p w:rsidR="00FA083F" w:rsidRDefault="00FA083F" w:rsidP="00FA083F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у згради Дома Народне скупштине Републике Србије, Трг Николе Пашића 13, у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али </w:t>
      </w:r>
      <w:r w:rsidR="002117DE">
        <w:rPr>
          <w:rFonts w:ascii="Times New Roman" w:hAnsi="Times New Roman" w:cs="Times New Roman"/>
          <w:sz w:val="24"/>
          <w:szCs w:val="24"/>
        </w:rPr>
        <w:t>I</w:t>
      </w:r>
      <w:r w:rsidR="002117DE">
        <w:rPr>
          <w:rFonts w:ascii="Times New Roman" w:hAnsi="Times New Roman" w:cs="Times New Roman"/>
          <w:sz w:val="24"/>
          <w:szCs w:val="24"/>
          <w:lang w:val="sr-Latn-RS"/>
        </w:rPr>
        <w:t>V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FA083F" w:rsidRDefault="00FA083F" w:rsidP="00FA083F">
      <w:pPr>
        <w:pStyle w:val="pismo"/>
        <w:tabs>
          <w:tab w:val="clear" w:pos="1080"/>
          <w:tab w:val="left" w:pos="709"/>
        </w:tabs>
        <w:spacing w:before="120" w:after="240" w:line="240" w:lineRule="auto"/>
        <w:jc w:val="both"/>
        <w:rPr>
          <w:rFonts w:ascii="Times New Roman" w:hAnsi="Times New Roman"/>
          <w:szCs w:val="24"/>
          <w:lang w:val="sr-Cyrl-RS"/>
        </w:rPr>
      </w:pPr>
    </w:p>
    <w:p w:rsidR="00FA083F" w:rsidRDefault="00FA083F" w:rsidP="00FA08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ПРЕДСЕДНИК</w:t>
      </w:r>
    </w:p>
    <w:p w:rsidR="00FA083F" w:rsidRDefault="00FA083F" w:rsidP="00FA08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A083F" w:rsidRDefault="00FA083F" w:rsidP="00FA083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FA083F" w:rsidRDefault="00FA083F" w:rsidP="00FA083F">
      <w:pPr>
        <w:rPr>
          <w:sz w:val="24"/>
          <w:szCs w:val="24"/>
        </w:rPr>
      </w:pPr>
    </w:p>
    <w:p w:rsidR="00FA083F" w:rsidRDefault="00FA083F" w:rsidP="00FA083F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3F"/>
    <w:rsid w:val="000E4C24"/>
    <w:rsid w:val="001D637A"/>
    <w:rsid w:val="002117DE"/>
    <w:rsid w:val="003A18FC"/>
    <w:rsid w:val="00497589"/>
    <w:rsid w:val="006D7D46"/>
    <w:rsid w:val="0072722A"/>
    <w:rsid w:val="00777B04"/>
    <w:rsid w:val="00780EC8"/>
    <w:rsid w:val="008159E7"/>
    <w:rsid w:val="00844DDC"/>
    <w:rsid w:val="009109C7"/>
    <w:rsid w:val="009C2D62"/>
    <w:rsid w:val="00B45361"/>
    <w:rsid w:val="00C95CB6"/>
    <w:rsid w:val="00E509D6"/>
    <w:rsid w:val="00F16066"/>
    <w:rsid w:val="00F77EAC"/>
    <w:rsid w:val="00FA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3F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83F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FA083F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3F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83F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FA083F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Slavisa Zivadinovic</cp:lastModifiedBy>
  <cp:revision>2</cp:revision>
  <dcterms:created xsi:type="dcterms:W3CDTF">2014-12-21T09:55:00Z</dcterms:created>
  <dcterms:modified xsi:type="dcterms:W3CDTF">2014-12-21T09:55:00Z</dcterms:modified>
</cp:coreProperties>
</file>